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arp6kn5q0sw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qcejyhnqnw17" w:id="1"/>
      <w:bookmarkEnd w:id="1"/>
      <w:r w:rsidDel="00000000" w:rsidR="00000000" w:rsidRPr="00000000">
        <w:rPr>
          <w:rFonts w:ascii="Poppins" w:cs="Poppins" w:eastAsia="Poppins" w:hAnsi="Poppins"/>
          <w:b w:val="1"/>
          <w:color w:val="ff5403"/>
          <w:rtl w:val="0"/>
        </w:rPr>
        <w:t xml:space="preserve">Hoja de Trabajo - Dia 3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Poppins" w:cs="Poppins" w:eastAsia="Poppins" w:hAnsi="Poppins"/>
          <w:b w:val="1"/>
          <w:color w:val="2a496b"/>
        </w:rPr>
      </w:pPr>
      <w:bookmarkStart w:colFirst="0" w:colLast="0" w:name="_mqoxck2n6er" w:id="2"/>
      <w:bookmarkEnd w:id="2"/>
      <w:r w:rsidDel="00000000" w:rsidR="00000000" w:rsidRPr="00000000">
        <w:rPr>
          <w:rFonts w:ascii="Poppins" w:cs="Poppins" w:eastAsia="Poppins" w:hAnsi="Poppins"/>
          <w:b w:val="1"/>
          <w:color w:val="2a496b"/>
          <w:rtl w:val="0"/>
        </w:rPr>
        <w:t xml:space="preserve">Que Piensan los demás de ti</w:t>
      </w:r>
    </w:p>
    <w:p w:rsidR="00000000" w:rsidDel="00000000" w:rsidP="00000000" w:rsidRDefault="00000000" w:rsidRPr="00000000" w14:paraId="0000000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Tu marca personal no es lo que le dices a los demás quien eres, sino lo que ellos le dicen de ti.</w:t>
      </w:r>
    </w:p>
    <w:p w:rsidR="00000000" w:rsidDel="00000000" w:rsidP="00000000" w:rsidRDefault="00000000" w:rsidRPr="00000000" w14:paraId="00000006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La manera de obtener claridad sobre tu reputación es preguntarle a la gente más cercana a ti lo que piensan de ti. </w:t>
      </w:r>
    </w:p>
    <w:p w:rsidR="00000000" w:rsidDel="00000000" w:rsidP="00000000" w:rsidRDefault="00000000" w:rsidRPr="00000000" w14:paraId="0000000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Hacer esto te puede parecer algo aterrador pero es  totalmente factible.</w:t>
      </w:r>
    </w:p>
    <w:p w:rsidR="00000000" w:rsidDel="00000000" w:rsidP="00000000" w:rsidRDefault="00000000" w:rsidRPr="00000000" w14:paraId="00000008">
      <w:pPr>
        <w:shd w:fill="ffffff" w:val="clear"/>
        <w:spacing w:after="260" w:lineRule="auto"/>
        <w:rPr>
          <w:rFonts w:ascii="Poppins" w:cs="Poppins" w:eastAsia="Poppins" w:hAnsi="Poppins"/>
          <w:i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1. Haz una lista de 5 a 9 personas cercanas a ti y que te conocen lo suficiente. </w:t>
      </w:r>
      <w:r w:rsidDel="00000000" w:rsidR="00000000" w:rsidRPr="00000000">
        <w:rPr>
          <w:rFonts w:ascii="Poppins" w:cs="Poppins" w:eastAsia="Poppins" w:hAnsi="Poppins"/>
          <w:i w:val="1"/>
          <w:color w:val="2a496b"/>
          <w:sz w:val="26"/>
          <w:szCs w:val="26"/>
          <w:rtl w:val="0"/>
        </w:rPr>
        <w:t xml:space="preserve">Pueden ser amigos y familiares, compañeros de trabajo, compañeros de estudio.</w:t>
      </w:r>
    </w:p>
    <w:p w:rsidR="00000000" w:rsidDel="00000000" w:rsidP="00000000" w:rsidRDefault="00000000" w:rsidRPr="00000000" w14:paraId="00000009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Pon los nombres de esas personas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2. Explícales por qué necesitas esta información (estás haciendo este desafío), y hazle estas dos preguntas:</w:t>
      </w:r>
    </w:p>
    <w:p w:rsidR="00000000" w:rsidDel="00000000" w:rsidP="00000000" w:rsidRDefault="00000000" w:rsidRPr="00000000" w14:paraId="00000015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• ¿Cuáles son las tres características que mejor te describen?</w:t>
      </w:r>
    </w:p>
    <w:p w:rsidR="00000000" w:rsidDel="00000000" w:rsidP="00000000" w:rsidRDefault="00000000" w:rsidRPr="00000000" w14:paraId="00000016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• ¿Qué es lo que te hace único?</w:t>
      </w:r>
    </w:p>
    <w:p w:rsidR="00000000" w:rsidDel="00000000" w:rsidP="00000000" w:rsidRDefault="00000000" w:rsidRPr="00000000" w14:paraId="0000001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Puedes hacerlo en persona, por correo electrónico, por teléfono o puedes utilizar una herramienta en línea como Survey Monkey si deseas que los resultados sean anónimos.</w:t>
      </w:r>
    </w:p>
    <w:p w:rsidR="00000000" w:rsidDel="00000000" w:rsidP="00000000" w:rsidRDefault="00000000" w:rsidRPr="00000000" w14:paraId="00000018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3. Cuando obtengas los resultados, agrupa las respuestas en Categorías. Por ejemplo, 'fiable', 'confiable' y 'digno de confianza' podrían encajar juntos en una categoría de confianza. Enumera 3-5 categorías aquí junto con sus respuestas.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6810"/>
        <w:tblGridChange w:id="0">
          <w:tblGrid>
            <w:gridCol w:w="2190"/>
            <w:gridCol w:w="6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Ahora, sé que esto es algo que no querrás hacer porque te hace sentir incómodo, pero te animo a permanecer en el desafío. Las personas quterodean son generosas, amables y amorosas y te garantizo que lo serán contigo.</w:t>
      </w:r>
    </w:p>
    <w:p w:rsidR="00000000" w:rsidDel="00000000" w:rsidP="00000000" w:rsidRDefault="00000000" w:rsidRPr="00000000" w14:paraId="00000025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Guarda esta información y la usaremos más adelante en el desafío.</w:t>
      </w:r>
    </w:p>
    <w:p w:rsidR="00000000" w:rsidDel="00000000" w:rsidP="00000000" w:rsidRDefault="00000000" w:rsidRPr="00000000" w14:paraId="00000026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4. Finalmente, envíeme un correo electrónico y cuéntame cómo te sentiste al hacer este ejercicio y lo que descubriste de ti mismo a través de los ojos de los demás.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T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odos tenemos un mensaje poderoso dentro de nosotros.                     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Poppins" w:cs="Poppins" w:eastAsia="Poppins" w:hAnsi="Poppins"/>
          <w:color w:val="ff5403"/>
          <w:sz w:val="20"/>
          <w:szCs w:val="20"/>
          <w:rtl w:val="0"/>
        </w:rPr>
        <w:t xml:space="preserve">www.geisongil.pro</w:t>
      </w:r>
    </w:hyperlink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isongil.p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